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67292" w:rsidP="007D53AC" w:rsidRDefault="00070D0C" w14:paraId="02E5F556" w14:textId="7C32868B">
      <w:pPr>
        <w:spacing w:line="240" w:lineRule="auto"/>
        <w:rPr>
          <w:rFonts w:ascii="Arial Black" w:hAnsi="Arial Black" w:cs="Arial"/>
          <w:b/>
          <w:bCs/>
          <w:color w:val="002060"/>
          <w:sz w:val="88"/>
          <w:szCs w:val="88"/>
        </w:rPr>
      </w:pPr>
      <w:r>
        <w:rPr>
          <w:rFonts w:ascii="Arial Black" w:hAnsi="Arial Black" w:cs="Arial"/>
          <w:b/>
          <w:bCs/>
          <w:noProof/>
          <w:color w:val="002060"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A92CE3" wp14:editId="5E9DB368">
                <wp:simplePos x="0" y="0"/>
                <wp:positionH relativeFrom="page">
                  <wp:posOffset>5868670</wp:posOffset>
                </wp:positionH>
                <wp:positionV relativeFrom="paragraph">
                  <wp:posOffset>7620</wp:posOffset>
                </wp:positionV>
                <wp:extent cx="1668780" cy="792480"/>
                <wp:effectExtent l="0" t="0" r="7620" b="7620"/>
                <wp:wrapNone/>
                <wp:docPr id="18692275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0D0C" w:rsidRDefault="00070D0C" w14:paraId="7C9F2F37" w14:textId="232281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D8689" wp14:editId="31D1D4EC">
                                  <wp:extent cx="1559170" cy="640080"/>
                                  <wp:effectExtent l="0" t="0" r="0" b="0"/>
                                  <wp:docPr id="161938038" name="Grafik 2" descr="Ein Bild, das Schwarz, Dunkelhei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938038" name="Grafik 2" descr="Ein Bild, das Schwarz, Dunkelheit enthält.&#10;&#10;KI-generierte Inhalte können fehlerhaft sein.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459" t="36835" r="10778" b="3124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480" cy="650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1064FEF">
              <v:shapetype id="_x0000_t202" coordsize="21600,21600" o:spt="202" path="m,l,21600r21600,l21600,xe" w14:anchorId="5DA92CE3">
                <v:stroke joinstyle="miter"/>
                <v:path gradientshapeok="t" o:connecttype="rect"/>
              </v:shapetype>
              <v:shape id="Textfeld 1" style="position:absolute;margin-left:462.1pt;margin-top:.6pt;width:131.4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">
                <v:textbox>
                  <w:txbxContent>
                    <w:p w:rsidR="00070D0C" w:rsidRDefault="00070D0C" w14:paraId="672A6659" w14:textId="23228111">
                      <w:r>
                        <w:rPr>
                          <w:noProof/>
                        </w:rPr>
                        <w:drawing>
                          <wp:inline distT="0" distB="0" distL="0" distR="0" wp14:anchorId="55D0ED9A" wp14:editId="31D1D4EC">
                            <wp:extent cx="1559170" cy="640080"/>
                            <wp:effectExtent l="0" t="0" r="0" b="0"/>
                            <wp:docPr id="161092811" name="Grafik 2" descr="Ein Bild, das Schwarz, Dunkelhei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938038" name="Grafik 2" descr="Ein Bild, das Schwarz, Dunkelheit enthält.&#10;&#10;KI-generierte Inhalte können fehlerhaft sein.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459" t="36835" r="10778" b="3124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5480" cy="65088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70D0C" w:rsidR="000B72B0">
        <w:rPr>
          <w:rFonts w:ascii="Arial Black" w:hAnsi="Arial Black" w:cs="Arial"/>
          <w:b/>
          <w:bCs/>
          <w:color w:val="002060"/>
          <w:sz w:val="88"/>
          <w:szCs w:val="88"/>
        </w:rPr>
        <w:t>DHS NEWSPAPER</w:t>
      </w:r>
    </w:p>
    <w:p w:rsidR="00AE2AB9" w:rsidP="007D53AC" w:rsidRDefault="00FF5179" w14:paraId="14AE082C" w14:textId="44EA9D32">
      <w:pPr>
        <w:spacing w:line="240" w:lineRule="auto"/>
        <w:rPr>
          <w:rFonts w:ascii="Arial Black" w:hAnsi="Arial Black" w:cs="Arial"/>
          <w:b w:val="1"/>
          <w:bCs w:val="1"/>
          <w:color w:val="002060"/>
          <w:sz w:val="36"/>
          <w:szCs w:val="36"/>
        </w:rPr>
      </w:pPr>
      <w:r>
        <w:rPr>
          <w:rFonts w:ascii="Arial Black" w:hAnsi="Arial Black" w:cs="Arial"/>
          <w:b/>
          <w:bCs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6557D5" wp14:editId="731C0A36">
                <wp:simplePos x="0" y="0"/>
                <wp:positionH relativeFrom="column">
                  <wp:posOffset>3204210</wp:posOffset>
                </wp:positionH>
                <wp:positionV relativeFrom="paragraph">
                  <wp:posOffset>443865</wp:posOffset>
                </wp:positionV>
                <wp:extent cx="41910" cy="8401050"/>
                <wp:effectExtent l="19050" t="19050" r="34290" b="19050"/>
                <wp:wrapNone/>
                <wp:docPr id="135350860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" cy="8401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D345513">
              <v:line id="Gerader Verbinder 3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2060" strokeweight="2.25pt" from="252.3pt,34.95pt" to="255.6pt,696.45pt" w14:anchorId="6723F0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">
                <v:stroke joinstyle="miter"/>
              </v:line>
            </w:pict>
          </mc:Fallback>
        </mc:AlternateContent>
      </w:r>
      <w:r w:rsidR="1A5BB1DE">
        <w:rPr>
          <w:rFonts w:ascii="Arial Black" w:hAnsi="Arial Black" w:cs="Arial"/>
          <w:b w:val="1"/>
          <w:bCs w:val="1"/>
          <w:color w:val="002060"/>
          <w:sz w:val="36"/>
          <w:szCs w:val="36"/>
        </w:rPr>
        <w:t>WEEK</w:t>
      </w:r>
      <w:r w:rsidR="6EDFFA98">
        <w:rPr>
          <w:rFonts w:ascii="Arial Black" w:hAnsi="Arial Black" w:cs="Arial"/>
          <w:b w:val="1"/>
          <w:bCs w:val="1"/>
          <w:color w:val="002060"/>
          <w:sz w:val="36"/>
          <w:szCs w:val="36"/>
        </w:rPr>
        <w:t xml:space="preserve">LY </w:t>
      </w:r>
      <w:r w:rsidR="061A14D7">
        <w:rPr>
          <w:rFonts w:ascii="Arial Black" w:hAnsi="Arial Black" w:cs="Arial"/>
          <w:b w:val="1"/>
          <w:bCs w:val="1"/>
          <w:color w:val="002060"/>
          <w:sz w:val="36"/>
          <w:szCs w:val="36"/>
        </w:rPr>
        <w:t>2</w:t>
      </w:r>
      <w:r w:rsidRPr="00415B5E" w:rsidR="308EA8E4">
        <w:rPr>
          <w:rFonts w:ascii="Arial Black" w:hAnsi="Arial Black" w:cs="Arial"/>
          <w:b w:val="1"/>
          <w:bCs w:val="1"/>
          <w:color w:val="002060"/>
          <w:sz w:val="36"/>
          <w:szCs w:val="36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14749F" w:rsidR="523BBF53">
        <w:rPr>
          <w:rFonts w:ascii="Arial Black" w:hAnsi="Arial Black" w:cs="Arial"/>
          <w:b w:val="1"/>
          <w:bCs w:val="1"/>
          <w:color w:val="002060"/>
          <w:sz w:val="36"/>
          <w:szCs w:val="36"/>
        </w:rPr>
        <w:t xml:space="preserve">STATION: </w:t>
      </w:r>
      <w:r w:rsidRPr="5B14749F" w:rsidR="4B289E8E">
        <w:rPr>
          <w:rFonts w:ascii="Arial Black" w:hAnsi="Arial Black" w:cs="Arial"/>
          <w:b w:val="1"/>
          <w:bCs w:val="1"/>
          <w:color w:val="002060"/>
          <w:sz w:val="36"/>
          <w:szCs w:val="36"/>
        </w:rPr>
        <w:t>FRA</w:t>
      </w:r>
    </w:p>
    <w:p w:rsidR="00A44BFA" w:rsidP="007D53AC" w:rsidRDefault="00A44BFA" w14:paraId="2E8581C0" w14:textId="77777777">
      <w:pPr>
        <w:spacing w:line="240" w:lineRule="auto"/>
        <w:rPr>
          <w:rFonts w:ascii="Arial Black" w:hAnsi="Arial Black" w:cs="Arial"/>
          <w:b/>
          <w:bCs/>
          <w:color w:val="DCC830"/>
          <w:sz w:val="36"/>
          <w:szCs w:val="36"/>
        </w:rPr>
        <w:sectPr w:rsidR="00A44BFA" w:rsidSect="00CC031A">
          <w:pgSz w:w="11906" w:h="16838" w:orient="portrait"/>
          <w:pgMar w:top="720" w:right="720" w:bottom="720" w:left="720" w:header="708" w:footer="708" w:gutter="0"/>
          <w:cols w:space="708"/>
          <w:docGrid w:linePitch="360"/>
          <w:headerReference w:type="default" r:id="R1167ac6ca425453e"/>
        </w:sectPr>
      </w:pPr>
    </w:p>
    <w:p w:rsidR="77013C64" w:rsidP="5B14749F" w:rsidRDefault="77013C64" w14:paraId="050ECA68" w14:textId="3C40CED4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Pr="5B14749F" w:rsidR="77013C64">
        <w:rPr>
          <w:rFonts w:ascii="Arial Black" w:hAnsi="Arial Black" w:cs="Arial"/>
          <w:b w:val="1"/>
          <w:bCs w:val="1"/>
          <w:color w:val="DCC830"/>
          <w:sz w:val="32"/>
          <w:szCs w:val="32"/>
        </w:rPr>
        <w:t>EU LISA? EES?</w:t>
      </w:r>
    </w:p>
    <w:p w:rsidR="77013C64" w:rsidP="5B14749F" w:rsidRDefault="77013C64" w14:paraId="542BBCBA" w14:textId="39123092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</w:pPr>
      <w:r w:rsidRPr="5B14749F" w:rsidR="77013C64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GoNow</w:t>
      </w:r>
      <w:r w:rsidRPr="5B14749F" w:rsidR="77013C64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 has been updated with the functionality to check entry and exit authorization to and from the EU. On </w:t>
      </w:r>
      <w:r w:rsidRPr="5B14749F" w:rsidR="5DAEFE39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non-Schengen</w:t>
      </w:r>
      <w:r w:rsidRPr="5B14749F" w:rsidR="77013C64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 </w:t>
      </w:r>
      <w:r w:rsidRPr="5B14749F" w:rsidR="7FAE6D16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flights,</w:t>
      </w:r>
      <w:r w:rsidRPr="5B14749F" w:rsidR="77013C64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 document </w:t>
      </w:r>
      <w:r w:rsidRPr="5B14749F" w:rsidR="44B1E23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verification </w:t>
      </w:r>
      <w:r w:rsidRPr="5B14749F" w:rsidR="44B1E23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remains</w:t>
      </w:r>
      <w:r w:rsidRPr="5B14749F" w:rsidR="44B1E23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 a requirement. </w:t>
      </w:r>
      <w:r w:rsidRPr="5B14749F" w:rsidR="2C2925B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If you </w:t>
      </w:r>
      <w:r w:rsidRPr="5B14749F" w:rsidR="2C2925B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encounter</w:t>
      </w:r>
      <w:r w:rsidRPr="5B14749F" w:rsidR="2C2925B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 an error, you must not override without supervisor approval. First </w:t>
      </w:r>
      <w:r w:rsidRPr="5B14749F" w:rsidR="2C2925B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forward</w:t>
      </w:r>
      <w:r w:rsidRPr="5B14749F" w:rsidR="2C2925B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 a picture of the error message to the supervisor on duty and they will troubleshoot </w:t>
      </w:r>
      <w:r w:rsidRPr="5B14749F" w:rsidR="4BDFC309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the error. </w:t>
      </w:r>
      <w:r w:rsidRPr="5B14749F" w:rsidR="29212FFA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Only w</w:t>
      </w:r>
      <w:r w:rsidRPr="5B14749F" w:rsidR="4BDFC309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hen entry/exit requirements are met</w:t>
      </w:r>
      <w:r w:rsidRPr="5B14749F" w:rsidR="5F4B4208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 may the supervisor </w:t>
      </w:r>
      <w:r w:rsidRPr="5B14749F" w:rsidR="4BDFC309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>override the error</w:t>
      </w:r>
      <w:r w:rsidRPr="5B14749F" w:rsidR="2857248B">
        <w:rPr>
          <w:rFonts w:ascii="Arial Narrow" w:hAnsi="Arial Narrow" w:eastAsia="Arial Narrow" w:cs="Arial Narrow"/>
          <w:i w:val="0"/>
          <w:iCs w:val="0"/>
          <w:color w:val="002060"/>
          <w:sz w:val="28"/>
          <w:szCs w:val="28"/>
        </w:rPr>
        <w:t xml:space="preserve"> by following the guide uploaded in AvBIS.</w:t>
      </w:r>
    </w:p>
    <w:p w:rsidR="4E5B92EC" w:rsidP="5B14749F" w:rsidRDefault="4E5B92EC" w14:paraId="58822954" w14:textId="1613F95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 Black" w:hAnsi="Arial Black" w:cs="Arial"/>
          <w:b w:val="1"/>
          <w:bCs w:val="1"/>
          <w:color w:val="DCC830"/>
          <w:sz w:val="36"/>
          <w:szCs w:val="36"/>
        </w:rPr>
      </w:pPr>
      <w:r w:rsidRPr="5B14749F" w:rsidR="4E5B92EC">
        <w:rPr>
          <w:rFonts w:ascii="Arial Black" w:hAnsi="Arial Black" w:cs="Arial"/>
          <w:b w:val="1"/>
          <w:bCs w:val="1"/>
          <w:color w:val="DCC830"/>
          <w:sz w:val="32"/>
          <w:szCs w:val="32"/>
        </w:rPr>
        <w:t>LRT</w:t>
      </w:r>
    </w:p>
    <w:p w:rsidR="4E5B92EC" w:rsidP="5B14749F" w:rsidRDefault="4E5B92EC" w14:paraId="55A9AB49" w14:textId="15AC12F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 Narrow" w:hAnsi="Arial Narrow" w:cs="Arial"/>
          <w:i w:val="0"/>
          <w:iCs w:val="0"/>
          <w:color w:val="002060"/>
          <w:sz w:val="28"/>
          <w:szCs w:val="28"/>
        </w:rPr>
      </w:pPr>
      <w:r w:rsidRPr="5B14749F" w:rsidR="4E5B92EC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On Pegasus </w:t>
      </w:r>
      <w:r w:rsidRPr="5B14749F" w:rsidR="34E12004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flights,</w:t>
      </w:r>
      <w:r w:rsidRPr="5B14749F" w:rsidR="4E5B92EC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 limited release tags must be used for all non</w:t>
      </w:r>
      <w:r w:rsidRPr="5B14749F" w:rsidR="4179B5C0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-</w:t>
      </w:r>
      <w:r w:rsidRPr="5B14749F" w:rsidR="4E5B92EC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standard luggage. For </w:t>
      </w:r>
      <w:r w:rsidRPr="5B14749F" w:rsidR="08BC79DB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example</w:t>
      </w:r>
      <w:r w:rsidRPr="5B14749F" w:rsidR="14EA52BE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,</w:t>
      </w:r>
      <w:r w:rsidRPr="5B14749F" w:rsidR="4E5B92EC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 if someone checks in an IKEA bag</w:t>
      </w:r>
      <w:r w:rsidRPr="5B14749F" w:rsidR="2A4FE2B0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,</w:t>
      </w:r>
      <w:r w:rsidRPr="5B14749F" w:rsidR="4E5B92EC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 </w:t>
      </w:r>
      <w:r w:rsidRPr="5B14749F" w:rsidR="4A5F2048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it</w:t>
      </w:r>
      <w:r w:rsidRPr="5B14749F" w:rsidR="4E5B92EC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 must be entered into the system as an LRT. The same is true for all baby strollers</w:t>
      </w:r>
      <w:r w:rsidRPr="5B14749F" w:rsidR="183B4817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 and car seats. </w:t>
      </w:r>
      <w:r w:rsidRPr="5B14749F" w:rsidR="183B4817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Th</w:t>
      </w:r>
      <w:r w:rsidRPr="5B14749F" w:rsidR="2974BFF8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i</w:t>
      </w:r>
      <w:r w:rsidRPr="5B14749F" w:rsidR="183B4817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s should always be done through the system so that it will </w:t>
      </w:r>
      <w:r w:rsidRPr="5B14749F" w:rsidR="29BE4CEB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both be recorded digitally and also </w:t>
      </w:r>
      <w:r w:rsidRPr="5B14749F" w:rsidR="183B4817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print ont</w:t>
      </w:r>
      <w:r w:rsidRPr="5B14749F" w:rsidR="183B4817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o the tag itself.</w:t>
      </w:r>
      <w:r w:rsidRPr="5B14749F" w:rsidR="183B4817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 Remember, if </w:t>
      </w:r>
      <w:r w:rsidRPr="5B14749F" w:rsidR="183B4817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>it's</w:t>
      </w:r>
      <w:r w:rsidRPr="5B14749F" w:rsidR="183B4817">
        <w:rPr>
          <w:rFonts w:ascii="Arial Narrow" w:hAnsi="Arial Narrow" w:cs="Arial"/>
          <w:i w:val="0"/>
          <w:iCs w:val="0"/>
          <w:color w:val="002060"/>
          <w:sz w:val="28"/>
          <w:szCs w:val="28"/>
        </w:rPr>
        <w:t xml:space="preserve"> not a typical piece of travel luggage, LRT.</w:t>
      </w:r>
    </w:p>
    <w:p w:rsidR="6E6EF4EB" w:rsidP="5B14749F" w:rsidRDefault="6E6EF4EB" w14:paraId="7A201594" w14:textId="7E720C8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 Black" w:hAnsi="Arial Black" w:cs="Arial"/>
          <w:b w:val="1"/>
          <w:bCs w:val="1"/>
          <w:color w:val="DCC830"/>
          <w:sz w:val="28"/>
          <w:szCs w:val="28"/>
        </w:rPr>
      </w:pPr>
      <w:r w:rsidR="6E6EF4EB">
        <w:drawing>
          <wp:inline wp14:editId="7BBA10F8" wp14:anchorId="22C50E00">
            <wp:extent cx="3095625" cy="1343025"/>
            <wp:effectExtent l="0" t="0" r="0" b="0"/>
            <wp:docPr id="469422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305248" name=""/>
                    <pic:cNvPicPr/>
                  </pic:nvPicPr>
                  <pic:blipFill>
                    <a:blip xmlns:r="http://schemas.openxmlformats.org/officeDocument/2006/relationships" r:embed="rId18727365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BB184EE">
        <w:drawing>
          <wp:inline wp14:editId="11BAA51E" wp14:anchorId="35162F5E">
            <wp:extent cx="3095625" cy="609600"/>
            <wp:effectExtent l="0" t="0" r="0" b="0"/>
            <wp:docPr id="6924154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7943413" name=""/>
                    <pic:cNvPicPr/>
                  </pic:nvPicPr>
                  <pic:blipFill>
                    <a:blip xmlns:r="http://schemas.openxmlformats.org/officeDocument/2006/relationships" r:embed="rId9094221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14749F" w:rsidP="5B14749F" w:rsidRDefault="5B14749F" w14:paraId="356C5138" w14:textId="26F8A9C3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 Black" w:hAnsi="Arial Black" w:cs="Arial"/>
          <w:b w:val="1"/>
          <w:bCs w:val="1"/>
          <w:color w:val="DCC830"/>
          <w:sz w:val="28"/>
          <w:szCs w:val="28"/>
        </w:rPr>
      </w:pPr>
    </w:p>
    <w:p w:rsidR="3B25658F" w:rsidP="5B14749F" w:rsidRDefault="3B25658F" w14:paraId="17132A1E" w14:textId="23188DF4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 Black" w:hAnsi="Arial Black" w:cs="Arial"/>
          <w:b w:val="1"/>
          <w:bCs w:val="1"/>
          <w:color w:val="DCC830"/>
          <w:sz w:val="32"/>
          <w:szCs w:val="32"/>
        </w:rPr>
      </w:pPr>
      <w:r w:rsidRPr="5B14749F" w:rsidR="3B25658F">
        <w:rPr>
          <w:rFonts w:ascii="Arial Black" w:hAnsi="Arial Black" w:cs="Arial"/>
          <w:b w:val="1"/>
          <w:bCs w:val="1"/>
          <w:color w:val="DCC830"/>
          <w:sz w:val="32"/>
          <w:szCs w:val="32"/>
        </w:rPr>
        <w:t>Accurate Weight</w:t>
      </w:r>
    </w:p>
    <w:p w:rsidR="3B25658F" w:rsidP="5B14749F" w:rsidRDefault="3B25658F" w14:paraId="03C4E737" w14:textId="711EABC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 Narrow" w:hAnsi="Arial Narrow" w:cs="Arial"/>
          <w:b w:val="0"/>
          <w:bCs w:val="0"/>
          <w:color w:val="002060"/>
          <w:sz w:val="28"/>
          <w:szCs w:val="28"/>
        </w:rPr>
      </w:pPr>
      <w:r w:rsidRPr="5B14749F" w:rsidR="3B25658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While it might be okay to lie about our weight in a dating app, it is not okay to put the incorrect baggage weight into the system. Weight and balance </w:t>
      </w:r>
      <w:r w:rsidRPr="5B14749F" w:rsidR="3B25658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>is</w:t>
      </w:r>
      <w:r w:rsidRPr="5B14749F" w:rsidR="3B25658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 a key factor in aviation safety. Inputting the incorrect weight into the 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could result in the 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>aircraft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 being out of trim. Which may have potentially fatal consequences.</w:t>
      </w:r>
    </w:p>
    <w:p w:rsidR="34C4224F" w:rsidP="5B14749F" w:rsidRDefault="34C4224F" w14:paraId="5B7924B0" w14:textId="4614EC8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 Black" w:hAnsi="Arial Black" w:cs="Arial"/>
          <w:b w:val="0"/>
          <w:bCs w:val="0"/>
          <w:color w:val="DCC830"/>
          <w:sz w:val="36"/>
          <w:szCs w:val="36"/>
        </w:rPr>
      </w:pPr>
      <w:r w:rsidRPr="5B14749F" w:rsidR="34C4224F">
        <w:rPr>
          <w:rFonts w:ascii="Arial Black" w:hAnsi="Arial Black" w:cs="Arial"/>
          <w:b w:val="0"/>
          <w:bCs w:val="0"/>
          <w:color w:val="DCC830"/>
          <w:sz w:val="32"/>
          <w:szCs w:val="32"/>
        </w:rPr>
        <w:t>Sign Ins</w:t>
      </w:r>
    </w:p>
    <w:p w:rsidR="34C4224F" w:rsidP="5B14749F" w:rsidRDefault="34C4224F" w14:paraId="43993D50" w14:textId="0B7A3012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Is one of your 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>accounts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 locked?</w:t>
      </w:r>
      <w:r w:rsidRPr="5B14749F" w:rsidR="45D348DC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 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Sending an email to Jonathan is the official and most reliable </w:t>
      </w:r>
      <w:r w:rsidRPr="5B14749F" w:rsidR="51AF8F50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>way for action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 to 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>be taken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. 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>W</w:t>
      </w:r>
      <w:r w:rsidRPr="5B14749F" w:rsidR="529D26E1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>h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>atsApp</w:t>
      </w:r>
      <w:r w:rsidRPr="5B14749F" w:rsidR="34C4224F">
        <w:rPr>
          <w:rFonts w:ascii="Arial Narrow" w:hAnsi="Arial Narrow" w:cs="Arial"/>
          <w:b w:val="0"/>
          <w:bCs w:val="0"/>
          <w:color w:val="002060"/>
          <w:sz w:val="28"/>
          <w:szCs w:val="28"/>
        </w:rPr>
        <w:t xml:space="preserve"> or casually mentioning it in passing may cause your account to remain locked unnecessarily.</w:t>
      </w:r>
    </w:p>
    <w:p w:rsidRPr="00211AAB" w:rsidR="00656616" w:rsidP="5B14749F" w:rsidRDefault="004462A1" w14:paraId="50BD38F5" w14:textId="7D667B0D">
      <w:pPr>
        <w:spacing w:line="240" w:lineRule="auto"/>
        <w:rPr>
          <w:rFonts w:ascii="Arial Black" w:hAnsi="Arial Black" w:cs="Arial"/>
          <w:b w:val="1"/>
          <w:bCs w:val="1"/>
          <w:color w:val="DCC830"/>
          <w:sz w:val="32"/>
          <w:szCs w:val="32"/>
        </w:rPr>
      </w:pPr>
      <w:r w:rsidRPr="5B14749F" w:rsidR="41BD80FE">
        <w:rPr>
          <w:rFonts w:ascii="Arial Black" w:hAnsi="Arial Black" w:cs="Arial"/>
          <w:b w:val="1"/>
          <w:bCs w:val="1"/>
          <w:color w:val="DCC830"/>
          <w:sz w:val="32"/>
          <w:szCs w:val="32"/>
        </w:rPr>
        <w:t>SAFETY:</w:t>
      </w:r>
    </w:p>
    <w:p w:rsidR="00B77B3F" w:rsidP="00415B5E" w:rsidRDefault="00B04135" w14:paraId="36FCA320" w14:textId="40574D71">
      <w:pPr>
        <w:spacing w:line="240" w:lineRule="auto"/>
        <w:jc w:val="center"/>
        <w:rPr>
          <w:rFonts w:ascii="Arial Black" w:hAnsi="Arial Black" w:cs="Arial"/>
          <w:b w:val="1"/>
          <w:bCs w:val="1"/>
          <w:color w:val="DCC830"/>
          <w:sz w:val="28"/>
          <w:szCs w:val="28"/>
        </w:rPr>
      </w:pPr>
      <w:r w:rsidR="21AEF0B5">
        <w:drawing>
          <wp:inline wp14:editId="36D6548F" wp14:anchorId="190ADD74">
            <wp:extent cx="1820340" cy="2183367"/>
            <wp:effectExtent l="0" t="0" r="0" b="0"/>
            <wp:docPr id="1326581593" name="Picture 6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6581593" name="Picture 132658159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0340" cy="218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11AAB" w:rsidR="00B77B3F" w:rsidP="5B14749F" w:rsidRDefault="00B77B3F" w14:paraId="623342A0" w14:textId="77777777">
      <w:pPr>
        <w:spacing w:after="0" w:line="240" w:lineRule="auto"/>
        <w:rPr>
          <w:rFonts w:ascii="Arial Black" w:hAnsi="Arial Black" w:cs="Arial"/>
          <w:b w:val="1"/>
          <w:bCs w:val="1"/>
          <w:color w:val="002060"/>
          <w:sz w:val="32"/>
          <w:szCs w:val="32"/>
        </w:rPr>
      </w:pPr>
      <w:r w:rsidRPr="5B14749F" w:rsidR="7BDEF766">
        <w:rPr>
          <w:rFonts w:ascii="Arial Black" w:hAnsi="Arial Black" w:cs="Arial"/>
          <w:b w:val="1"/>
          <w:bCs w:val="1"/>
          <w:color w:val="002060"/>
          <w:sz w:val="32"/>
          <w:szCs w:val="32"/>
        </w:rPr>
        <w:t>SEE SOMETHING,</w:t>
      </w:r>
    </w:p>
    <w:p w:rsidRPr="00211AAB" w:rsidR="003C37B8" w:rsidP="5B14749F" w:rsidRDefault="00B77B3F" w14:paraId="0D1A2A84" w14:textId="66ADF954">
      <w:pPr>
        <w:spacing w:after="0" w:line="240" w:lineRule="auto"/>
        <w:ind w:left="708"/>
        <w:rPr>
          <w:rFonts w:ascii="Arial Narrow" w:hAnsi="Arial Narrow" w:cs="Arial"/>
          <w:i w:val="1"/>
          <w:iCs w:val="1"/>
          <w:color w:val="002060"/>
          <w:sz w:val="32"/>
          <w:szCs w:val="32"/>
        </w:rPr>
      </w:pPr>
      <w:r w:rsidRPr="5B14749F" w:rsidR="7BDEF766">
        <w:rPr>
          <w:rFonts w:ascii="Arial Black" w:hAnsi="Arial Black" w:cs="Arial"/>
          <w:b w:val="1"/>
          <w:bCs w:val="1"/>
          <w:color w:val="002060"/>
          <w:sz w:val="32"/>
          <w:szCs w:val="32"/>
        </w:rPr>
        <w:t xml:space="preserve">     SAY SOMETHING!</w:t>
      </w:r>
    </w:p>
    <w:sectPr w:rsidRPr="00211AAB" w:rsidR="003C37B8" w:rsidSect="00A44BFA">
      <w:type w:val="continuous"/>
      <w:pgSz w:w="11906" w:h="16838" w:orient="portrait"/>
      <w:pgMar w:top="720" w:right="720" w:bottom="720" w:left="720" w:header="708" w:footer="708" w:gutter="0"/>
      <w:cols w:space="708" w:num="2"/>
      <w:docGrid w:linePitch="360"/>
      <w:headerReference w:type="default" r:id="R312ab0db8f6942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B14749F" w:rsidTr="5B14749F" w14:paraId="0DDA1BD5">
      <w:trPr>
        <w:trHeight w:val="300"/>
      </w:trPr>
      <w:tc>
        <w:tcPr>
          <w:tcW w:w="3485" w:type="dxa"/>
          <w:tcMar/>
        </w:tcPr>
        <w:p w:rsidR="5B14749F" w:rsidP="5B14749F" w:rsidRDefault="5B14749F" w14:paraId="70B424B8" w14:textId="38D7611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B14749F" w:rsidP="5B14749F" w:rsidRDefault="5B14749F" w14:paraId="372AA270" w14:textId="1FA764D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B14749F" w:rsidP="5B14749F" w:rsidRDefault="5B14749F" w14:paraId="44DE3C04" w14:textId="1EA2DCEB">
          <w:pPr>
            <w:pStyle w:val="Header"/>
            <w:bidi w:val="0"/>
            <w:ind w:right="-115"/>
            <w:jc w:val="right"/>
          </w:pPr>
        </w:p>
      </w:tc>
    </w:tr>
  </w:tbl>
  <w:p w:rsidR="5B14749F" w:rsidP="5B14749F" w:rsidRDefault="5B14749F" w14:paraId="429BAC80" w14:textId="1209319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B14749F" w:rsidTr="5B14749F" w14:paraId="4DA1ECE7">
      <w:trPr>
        <w:trHeight w:val="300"/>
      </w:trPr>
      <w:tc>
        <w:tcPr>
          <w:tcW w:w="3485" w:type="dxa"/>
          <w:tcMar/>
        </w:tcPr>
        <w:p w:rsidR="5B14749F" w:rsidP="5B14749F" w:rsidRDefault="5B14749F" w14:paraId="7A760093" w14:textId="2807585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B14749F" w:rsidP="5B14749F" w:rsidRDefault="5B14749F" w14:paraId="4A9AC3AA" w14:textId="7AD2E20F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B14749F" w:rsidP="5B14749F" w:rsidRDefault="5B14749F" w14:paraId="5590E5A2" w14:textId="5377EBC8">
          <w:pPr>
            <w:pStyle w:val="Header"/>
            <w:bidi w:val="0"/>
            <w:ind w:right="-115"/>
            <w:jc w:val="right"/>
          </w:pPr>
        </w:p>
      </w:tc>
    </w:tr>
  </w:tbl>
  <w:p w:rsidR="5B14749F" w:rsidP="5B14749F" w:rsidRDefault="5B14749F" w14:paraId="75CB4A00" w14:textId="0702FBE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09BA"/>
    <w:multiLevelType w:val="hybridMultilevel"/>
    <w:tmpl w:val="BF22163A"/>
    <w:lvl w:ilvl="0" w:tplc="2DF8E228">
      <w:numFmt w:val="bullet"/>
      <w:lvlText w:val="-"/>
      <w:lvlJc w:val="left"/>
      <w:pPr>
        <w:ind w:left="720" w:hanging="360"/>
      </w:pPr>
      <w:rPr>
        <w:rFonts w:hint="default" w:ascii="Arial Narrow" w:hAnsi="Arial Narrow" w:cs="Arial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8B6958"/>
    <w:multiLevelType w:val="hybridMultilevel"/>
    <w:tmpl w:val="53D46CBC"/>
    <w:lvl w:ilvl="0" w:tplc="C17A0940">
      <w:numFmt w:val="bullet"/>
      <w:lvlText w:val="-"/>
      <w:lvlJc w:val="left"/>
      <w:pPr>
        <w:ind w:left="720" w:hanging="360"/>
      </w:pPr>
      <w:rPr>
        <w:rFonts w:hint="default" w:ascii="Arial Narrow" w:hAnsi="Arial Narrow" w:cs="Arial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0256908">
    <w:abstractNumId w:val="1"/>
  </w:num>
  <w:num w:numId="2" w16cid:durableId="12771745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6"/>
    <w:rsid w:val="00004FBA"/>
    <w:rsid w:val="00032027"/>
    <w:rsid w:val="00070D0C"/>
    <w:rsid w:val="00086BE0"/>
    <w:rsid w:val="000A6767"/>
    <w:rsid w:val="000B72B0"/>
    <w:rsid w:val="000C2EEB"/>
    <w:rsid w:val="000E7F7C"/>
    <w:rsid w:val="000F0921"/>
    <w:rsid w:val="0012131D"/>
    <w:rsid w:val="00126A03"/>
    <w:rsid w:val="00134A86"/>
    <w:rsid w:val="00135CBD"/>
    <w:rsid w:val="00147162"/>
    <w:rsid w:val="001867AA"/>
    <w:rsid w:val="001B23FF"/>
    <w:rsid w:val="001C3F0C"/>
    <w:rsid w:val="001E7FBD"/>
    <w:rsid w:val="00201C1D"/>
    <w:rsid w:val="002072F1"/>
    <w:rsid w:val="00211A18"/>
    <w:rsid w:val="00211AAB"/>
    <w:rsid w:val="00231415"/>
    <w:rsid w:val="00232DFC"/>
    <w:rsid w:val="00240E10"/>
    <w:rsid w:val="002A37F7"/>
    <w:rsid w:val="002A39FB"/>
    <w:rsid w:val="002B7296"/>
    <w:rsid w:val="002C70F6"/>
    <w:rsid w:val="002F1D69"/>
    <w:rsid w:val="002F37D1"/>
    <w:rsid w:val="0035728D"/>
    <w:rsid w:val="00374712"/>
    <w:rsid w:val="003755C6"/>
    <w:rsid w:val="00383987"/>
    <w:rsid w:val="003953AB"/>
    <w:rsid w:val="003A1B04"/>
    <w:rsid w:val="003A7A71"/>
    <w:rsid w:val="003C37B8"/>
    <w:rsid w:val="003E6BC1"/>
    <w:rsid w:val="00405328"/>
    <w:rsid w:val="00415B5E"/>
    <w:rsid w:val="004171BC"/>
    <w:rsid w:val="00437EFA"/>
    <w:rsid w:val="00444283"/>
    <w:rsid w:val="004462A1"/>
    <w:rsid w:val="004B47AB"/>
    <w:rsid w:val="004D7CEE"/>
    <w:rsid w:val="004E5513"/>
    <w:rsid w:val="00517083"/>
    <w:rsid w:val="005260DB"/>
    <w:rsid w:val="00526B05"/>
    <w:rsid w:val="00565472"/>
    <w:rsid w:val="005A47EE"/>
    <w:rsid w:val="005A5575"/>
    <w:rsid w:val="00616D3D"/>
    <w:rsid w:val="00625B85"/>
    <w:rsid w:val="006329BD"/>
    <w:rsid w:val="00646BA3"/>
    <w:rsid w:val="00655060"/>
    <w:rsid w:val="00656014"/>
    <w:rsid w:val="00656616"/>
    <w:rsid w:val="00670793"/>
    <w:rsid w:val="00680174"/>
    <w:rsid w:val="007203D5"/>
    <w:rsid w:val="00733722"/>
    <w:rsid w:val="007379EB"/>
    <w:rsid w:val="00741FCA"/>
    <w:rsid w:val="00763D82"/>
    <w:rsid w:val="007675A6"/>
    <w:rsid w:val="00796EBC"/>
    <w:rsid w:val="007A569A"/>
    <w:rsid w:val="007D53AC"/>
    <w:rsid w:val="007D785A"/>
    <w:rsid w:val="007E1AE2"/>
    <w:rsid w:val="00802509"/>
    <w:rsid w:val="00887553"/>
    <w:rsid w:val="008D10D9"/>
    <w:rsid w:val="008D7A60"/>
    <w:rsid w:val="00921CBC"/>
    <w:rsid w:val="009516DB"/>
    <w:rsid w:val="00962806"/>
    <w:rsid w:val="00967292"/>
    <w:rsid w:val="009B0FC7"/>
    <w:rsid w:val="009B16D6"/>
    <w:rsid w:val="009F50A6"/>
    <w:rsid w:val="00A17C94"/>
    <w:rsid w:val="00A44BFA"/>
    <w:rsid w:val="00A73A3C"/>
    <w:rsid w:val="00A85105"/>
    <w:rsid w:val="00AE2AB9"/>
    <w:rsid w:val="00B04135"/>
    <w:rsid w:val="00B23553"/>
    <w:rsid w:val="00B7244E"/>
    <w:rsid w:val="00B76709"/>
    <w:rsid w:val="00B77B3F"/>
    <w:rsid w:val="00B92DCF"/>
    <w:rsid w:val="00BB1B22"/>
    <w:rsid w:val="00BB4E75"/>
    <w:rsid w:val="00BBEAF1"/>
    <w:rsid w:val="00BE5E98"/>
    <w:rsid w:val="00C25C7F"/>
    <w:rsid w:val="00C923BB"/>
    <w:rsid w:val="00C977B3"/>
    <w:rsid w:val="00CC031A"/>
    <w:rsid w:val="00D06C53"/>
    <w:rsid w:val="00DB3A72"/>
    <w:rsid w:val="00DC35D0"/>
    <w:rsid w:val="00E4309F"/>
    <w:rsid w:val="00E6551E"/>
    <w:rsid w:val="00E7302D"/>
    <w:rsid w:val="00E8704D"/>
    <w:rsid w:val="00EB7CC7"/>
    <w:rsid w:val="00EC08C6"/>
    <w:rsid w:val="00ED2A79"/>
    <w:rsid w:val="00ED583A"/>
    <w:rsid w:val="00F24CCD"/>
    <w:rsid w:val="00F36697"/>
    <w:rsid w:val="00F4089C"/>
    <w:rsid w:val="00F43D9C"/>
    <w:rsid w:val="00F627ED"/>
    <w:rsid w:val="00F923DE"/>
    <w:rsid w:val="00FA2328"/>
    <w:rsid w:val="00FC3070"/>
    <w:rsid w:val="00FD5B89"/>
    <w:rsid w:val="00FF5179"/>
    <w:rsid w:val="017D3968"/>
    <w:rsid w:val="023C8E3C"/>
    <w:rsid w:val="0265312E"/>
    <w:rsid w:val="02663BF0"/>
    <w:rsid w:val="026D1328"/>
    <w:rsid w:val="03A0DED5"/>
    <w:rsid w:val="04515708"/>
    <w:rsid w:val="04B72899"/>
    <w:rsid w:val="05117CE9"/>
    <w:rsid w:val="05456EE1"/>
    <w:rsid w:val="0553731D"/>
    <w:rsid w:val="05B031BD"/>
    <w:rsid w:val="061A14D7"/>
    <w:rsid w:val="07FF9746"/>
    <w:rsid w:val="08BC79DB"/>
    <w:rsid w:val="095121CD"/>
    <w:rsid w:val="0A9F5B6B"/>
    <w:rsid w:val="0B4603FE"/>
    <w:rsid w:val="0D3621DA"/>
    <w:rsid w:val="0D5DC759"/>
    <w:rsid w:val="0D717626"/>
    <w:rsid w:val="0E862D3C"/>
    <w:rsid w:val="0F796975"/>
    <w:rsid w:val="0F86BE9E"/>
    <w:rsid w:val="0F8BCACC"/>
    <w:rsid w:val="10F163FC"/>
    <w:rsid w:val="11EE037D"/>
    <w:rsid w:val="11F3EBE0"/>
    <w:rsid w:val="13630E3A"/>
    <w:rsid w:val="13C886B2"/>
    <w:rsid w:val="14295C33"/>
    <w:rsid w:val="14CBD345"/>
    <w:rsid w:val="14EA52BE"/>
    <w:rsid w:val="14EAE9AE"/>
    <w:rsid w:val="14FBCF5D"/>
    <w:rsid w:val="1660DDAE"/>
    <w:rsid w:val="1819C589"/>
    <w:rsid w:val="183B4817"/>
    <w:rsid w:val="18883AC3"/>
    <w:rsid w:val="18F4B465"/>
    <w:rsid w:val="1955B2FD"/>
    <w:rsid w:val="1A33C7B1"/>
    <w:rsid w:val="1A5BB1DE"/>
    <w:rsid w:val="1A780C71"/>
    <w:rsid w:val="1B017A72"/>
    <w:rsid w:val="1B6E07C8"/>
    <w:rsid w:val="1BAB536D"/>
    <w:rsid w:val="1BB184EE"/>
    <w:rsid w:val="1E49DCBD"/>
    <w:rsid w:val="1E4E4042"/>
    <w:rsid w:val="1EDDFC50"/>
    <w:rsid w:val="1F69A35C"/>
    <w:rsid w:val="1F942FC7"/>
    <w:rsid w:val="200B4942"/>
    <w:rsid w:val="209B9543"/>
    <w:rsid w:val="20AE85F9"/>
    <w:rsid w:val="213E154A"/>
    <w:rsid w:val="218DB6B1"/>
    <w:rsid w:val="21AEF0B5"/>
    <w:rsid w:val="21B10774"/>
    <w:rsid w:val="2389DE17"/>
    <w:rsid w:val="23A10EB3"/>
    <w:rsid w:val="23BD4090"/>
    <w:rsid w:val="249153F5"/>
    <w:rsid w:val="24C93D92"/>
    <w:rsid w:val="24D4CB10"/>
    <w:rsid w:val="25206175"/>
    <w:rsid w:val="2534A331"/>
    <w:rsid w:val="25CCD40B"/>
    <w:rsid w:val="270456D4"/>
    <w:rsid w:val="273A8BB4"/>
    <w:rsid w:val="28132F1D"/>
    <w:rsid w:val="283C9129"/>
    <w:rsid w:val="2857248B"/>
    <w:rsid w:val="287A98ED"/>
    <w:rsid w:val="2888E505"/>
    <w:rsid w:val="288B5BB6"/>
    <w:rsid w:val="29212FFA"/>
    <w:rsid w:val="2974BFF8"/>
    <w:rsid w:val="29BE4CEB"/>
    <w:rsid w:val="29F7A0FC"/>
    <w:rsid w:val="2A4FE2B0"/>
    <w:rsid w:val="2B758B2D"/>
    <w:rsid w:val="2C2925BB"/>
    <w:rsid w:val="2CA4CE0F"/>
    <w:rsid w:val="2D2550B3"/>
    <w:rsid w:val="2E464A29"/>
    <w:rsid w:val="308EA8E4"/>
    <w:rsid w:val="30D6A67C"/>
    <w:rsid w:val="30F05EF5"/>
    <w:rsid w:val="30FDB80E"/>
    <w:rsid w:val="31ABA8EE"/>
    <w:rsid w:val="32B24115"/>
    <w:rsid w:val="3313D7C5"/>
    <w:rsid w:val="34C4224F"/>
    <w:rsid w:val="34E12004"/>
    <w:rsid w:val="34F58A8F"/>
    <w:rsid w:val="356A9A03"/>
    <w:rsid w:val="393573A3"/>
    <w:rsid w:val="39F62CD3"/>
    <w:rsid w:val="3A11ABF2"/>
    <w:rsid w:val="3A6ACE14"/>
    <w:rsid w:val="3B25658F"/>
    <w:rsid w:val="3B62EE3F"/>
    <w:rsid w:val="3B6F7D68"/>
    <w:rsid w:val="3C8D61A1"/>
    <w:rsid w:val="3CBF5273"/>
    <w:rsid w:val="3CD348CC"/>
    <w:rsid w:val="3D54A3A3"/>
    <w:rsid w:val="3E6A969E"/>
    <w:rsid w:val="3E71AAC5"/>
    <w:rsid w:val="3F3E5CF5"/>
    <w:rsid w:val="3F7182CB"/>
    <w:rsid w:val="403B79F3"/>
    <w:rsid w:val="4088066B"/>
    <w:rsid w:val="4179B5C0"/>
    <w:rsid w:val="41BD80FE"/>
    <w:rsid w:val="42170649"/>
    <w:rsid w:val="42D80DAE"/>
    <w:rsid w:val="433F689E"/>
    <w:rsid w:val="44240248"/>
    <w:rsid w:val="44B1E23B"/>
    <w:rsid w:val="45D348DC"/>
    <w:rsid w:val="4600AE7E"/>
    <w:rsid w:val="46A02D77"/>
    <w:rsid w:val="46E0D838"/>
    <w:rsid w:val="489AB5A8"/>
    <w:rsid w:val="49EA8E1F"/>
    <w:rsid w:val="4A305D5A"/>
    <w:rsid w:val="4A5F2048"/>
    <w:rsid w:val="4B053FBB"/>
    <w:rsid w:val="4B18C247"/>
    <w:rsid w:val="4B289E8E"/>
    <w:rsid w:val="4BDFC309"/>
    <w:rsid w:val="4C16B984"/>
    <w:rsid w:val="4DABFCD1"/>
    <w:rsid w:val="4DC4F11B"/>
    <w:rsid w:val="4DD4FA81"/>
    <w:rsid w:val="4E5B92EC"/>
    <w:rsid w:val="4F90E9ED"/>
    <w:rsid w:val="5027C88B"/>
    <w:rsid w:val="514C9355"/>
    <w:rsid w:val="518C5D57"/>
    <w:rsid w:val="51AF8F50"/>
    <w:rsid w:val="51E307A6"/>
    <w:rsid w:val="523BBF53"/>
    <w:rsid w:val="5261C434"/>
    <w:rsid w:val="529D26E1"/>
    <w:rsid w:val="578A223E"/>
    <w:rsid w:val="57C438EC"/>
    <w:rsid w:val="584985DB"/>
    <w:rsid w:val="5A26C877"/>
    <w:rsid w:val="5B14749F"/>
    <w:rsid w:val="5B5660A6"/>
    <w:rsid w:val="5CDEBCC2"/>
    <w:rsid w:val="5D1F2997"/>
    <w:rsid w:val="5DAEFE39"/>
    <w:rsid w:val="5DF388FB"/>
    <w:rsid w:val="5E06FADE"/>
    <w:rsid w:val="5E66D233"/>
    <w:rsid w:val="5F4B4208"/>
    <w:rsid w:val="60641931"/>
    <w:rsid w:val="611FAF6F"/>
    <w:rsid w:val="613FECA5"/>
    <w:rsid w:val="619B6437"/>
    <w:rsid w:val="66F1DF1F"/>
    <w:rsid w:val="673C3F13"/>
    <w:rsid w:val="6826D0C6"/>
    <w:rsid w:val="685A4723"/>
    <w:rsid w:val="69600C07"/>
    <w:rsid w:val="69D79ABE"/>
    <w:rsid w:val="69F09F14"/>
    <w:rsid w:val="6A734929"/>
    <w:rsid w:val="6C0CF51F"/>
    <w:rsid w:val="6C673E06"/>
    <w:rsid w:val="6C9F7335"/>
    <w:rsid w:val="6CC4AE77"/>
    <w:rsid w:val="6D6CE0B0"/>
    <w:rsid w:val="6DDF232F"/>
    <w:rsid w:val="6DE7B9B0"/>
    <w:rsid w:val="6E3133B7"/>
    <w:rsid w:val="6E6EF4EB"/>
    <w:rsid w:val="6EDFFA98"/>
    <w:rsid w:val="70AAFF95"/>
    <w:rsid w:val="7107B577"/>
    <w:rsid w:val="716C3291"/>
    <w:rsid w:val="71D9D13C"/>
    <w:rsid w:val="71ECCF86"/>
    <w:rsid w:val="7222F470"/>
    <w:rsid w:val="72925D7D"/>
    <w:rsid w:val="7310E43A"/>
    <w:rsid w:val="73750CDE"/>
    <w:rsid w:val="73AD6437"/>
    <w:rsid w:val="7428CEB0"/>
    <w:rsid w:val="743C70D1"/>
    <w:rsid w:val="77013C64"/>
    <w:rsid w:val="773C7FF6"/>
    <w:rsid w:val="78391090"/>
    <w:rsid w:val="79A5BAFE"/>
    <w:rsid w:val="7A804400"/>
    <w:rsid w:val="7A899E96"/>
    <w:rsid w:val="7ACF8676"/>
    <w:rsid w:val="7B77865B"/>
    <w:rsid w:val="7B7BFAC2"/>
    <w:rsid w:val="7BDEF766"/>
    <w:rsid w:val="7C6C867B"/>
    <w:rsid w:val="7FAE6D16"/>
    <w:rsid w:val="7FB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5F2D"/>
  <w15:chartTrackingRefBased/>
  <w15:docId w15:val="{0C18A53A-F4B4-4E53-B655-CD78F2F66A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0A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A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50A6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50A6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50A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50A6"/>
    <w:rPr>
      <w:rFonts w:eastAsiaTheme="majorEastAsia" w:cstheme="majorBidi"/>
      <w:i/>
      <w:iCs/>
      <w:color w:val="0F4761" w:themeColor="accent1" w:themeShade="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50A6"/>
    <w:rPr>
      <w:rFonts w:eastAsiaTheme="majorEastAsia" w:cstheme="majorBidi"/>
      <w:color w:val="0F4761" w:themeColor="accent1" w:themeShade="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50A6"/>
    <w:rPr>
      <w:rFonts w:eastAsiaTheme="majorEastAsia" w:cstheme="majorBidi"/>
      <w:i/>
      <w:iCs/>
      <w:color w:val="595959" w:themeColor="text1" w:themeTint="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50A6"/>
    <w:rPr>
      <w:rFonts w:eastAsiaTheme="majorEastAsia" w:cstheme="majorBidi"/>
      <w:color w:val="595959" w:themeColor="text1" w:themeTint="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50A6"/>
    <w:rPr>
      <w:rFonts w:eastAsiaTheme="majorEastAsia" w:cstheme="majorBidi"/>
      <w:i/>
      <w:iCs/>
      <w:color w:val="272727" w:themeColor="text1" w:themeTint="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50A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F50A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F50A6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50A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F50A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F50A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F5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A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50A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F50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7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7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2EEB"/>
    <w:rPr>
      <w:color w:val="666666"/>
    </w:rPr>
  </w:style>
  <w:style w:type="paragraph" w:styleId="Header">
    <w:uiPriority w:val="99"/>
    <w:name w:val="header"/>
    <w:basedOn w:val="Normal"/>
    <w:unhideWhenUsed/>
    <w:rsid w:val="00415B5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415B5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eader" Target="header.xml" Id="R1167ac6ca425453e" /><Relationship Type="http://schemas.openxmlformats.org/officeDocument/2006/relationships/image" Target="/media/image3.png" Id="rId1872736550" /><Relationship Type="http://schemas.openxmlformats.org/officeDocument/2006/relationships/image" Target="/media/image4.png" Id="rId909422150" /><Relationship Type="http://schemas.openxmlformats.org/officeDocument/2006/relationships/header" Target="header2.xml" Id="R312ab0db8f694217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Schnitger</dc:creator>
  <keywords/>
  <dc:description/>
  <lastModifiedBy>Jonathan La Court</lastModifiedBy>
  <revision>18</revision>
  <lastPrinted>2026-01-09T16:47:00.0000000Z</lastPrinted>
  <dcterms:created xsi:type="dcterms:W3CDTF">2026-01-09T16:27:00.0000000Z</dcterms:created>
  <dcterms:modified xsi:type="dcterms:W3CDTF">2026-04-10T17:39:02.2759565Z</dcterms:modified>
</coreProperties>
</file>